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2" w:rsidRPr="00FD3993" w:rsidRDefault="004D7782" w:rsidP="004D7782">
      <w:pPr>
        <w:spacing w:line="260" w:lineRule="atLeas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FD3993">
        <w:rPr>
          <w:rFonts w:ascii="黑体" w:eastAsia="黑体" w:hAnsi="宋体" w:hint="eastAsia"/>
          <w:b/>
          <w:bCs/>
          <w:sz w:val="36"/>
          <w:szCs w:val="36"/>
        </w:rPr>
        <w:t>2015年年会论文收录基本要求</w:t>
      </w:r>
    </w:p>
    <w:p w:rsidR="004D7782" w:rsidRPr="00FD3993" w:rsidRDefault="004D7782" w:rsidP="004D7782">
      <w:pPr>
        <w:spacing w:line="260" w:lineRule="atLeas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FD3993">
        <w:rPr>
          <w:rFonts w:ascii="黑体" w:eastAsia="黑体" w:hAnsi="宋体" w:hint="eastAsia"/>
          <w:b/>
          <w:bCs/>
          <w:sz w:val="36"/>
          <w:szCs w:val="36"/>
        </w:rPr>
        <w:t>（提示:提交论文不符合下列要求不予收入论文集）</w:t>
      </w:r>
    </w:p>
    <w:p w:rsidR="004D7782" w:rsidRPr="00FD3993" w:rsidRDefault="004D7782" w:rsidP="004D7782">
      <w:pPr>
        <w:spacing w:line="260" w:lineRule="atLeast"/>
        <w:jc w:val="center"/>
        <w:rPr>
          <w:rFonts w:ascii="黑体" w:eastAsia="黑体" w:hAnsi="宋体"/>
          <w:b/>
          <w:bCs/>
          <w:sz w:val="36"/>
          <w:szCs w:val="36"/>
        </w:rPr>
      </w:pPr>
    </w:p>
    <w:p w:rsidR="004D7782" w:rsidRPr="00FD3993" w:rsidRDefault="004D7782" w:rsidP="004D7782">
      <w:pPr>
        <w:snapToGrid w:val="0"/>
        <w:spacing w:line="240" w:lineRule="auto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一、字数：包括注释不得超过8000字；</w:t>
      </w:r>
    </w:p>
    <w:p w:rsidR="004D7782" w:rsidRPr="00FD3993" w:rsidRDefault="004D7782" w:rsidP="004D7782">
      <w:pPr>
        <w:snapToGrid w:val="0"/>
        <w:spacing w:line="240" w:lineRule="auto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二、版面规范：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文章题目（居中，宋体，小三，加粗）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 xml:space="preserve">副标题（居中，宋体，小四；上不空行，下空1行） 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作者：（居中，楷体5号，上空1行，下空2行）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一级标题（居中，宋体，5号，上下各空1行）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二级标题（空2字符，标题加小括号，宋体10号，加粗，上下不空行）</w:t>
      </w:r>
    </w:p>
    <w:p w:rsidR="004D7782" w:rsidRPr="00FD3993" w:rsidRDefault="004D7782" w:rsidP="00FD3993">
      <w:pPr>
        <w:snapToGrid w:val="0"/>
        <w:spacing w:line="240" w:lineRule="auto"/>
        <w:ind w:firstLineChars="200" w:firstLine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正文（宋体10号，行距固定值</w:t>
      </w:r>
      <w:smartTag w:uri="urn:schemas-microsoft-com:office:smarttags" w:element="chmetcnv">
        <w:smartTagPr>
          <w:attr w:name="UnitName" w:val="磅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FD3993">
          <w:rPr>
            <w:rFonts w:ascii="仿宋_GB2312" w:eastAsia="仿宋_GB2312" w:hint="eastAsia"/>
            <w:sz w:val="36"/>
            <w:szCs w:val="36"/>
          </w:rPr>
          <w:t>15磅</w:t>
        </w:r>
      </w:smartTag>
      <w:r w:rsidRPr="00FD3993">
        <w:rPr>
          <w:rFonts w:ascii="仿宋_GB2312" w:eastAsia="仿宋_GB2312" w:hint="eastAsia"/>
          <w:sz w:val="36"/>
          <w:szCs w:val="36"/>
        </w:rPr>
        <w:t>）</w:t>
      </w:r>
    </w:p>
    <w:p w:rsidR="004D7782" w:rsidRPr="00FD3993" w:rsidRDefault="004D7782" w:rsidP="00FD3993">
      <w:pPr>
        <w:snapToGrid w:val="0"/>
        <w:spacing w:line="240" w:lineRule="auto"/>
        <w:ind w:left="720" w:hangingChars="200" w:hanging="720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三、注释（宋体9号，行距固定值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FD3993">
          <w:rPr>
            <w:rFonts w:ascii="仿宋_GB2312" w:eastAsia="仿宋_GB2312" w:hint="eastAsia"/>
            <w:sz w:val="36"/>
            <w:szCs w:val="36"/>
          </w:rPr>
          <w:t>12磅</w:t>
        </w:r>
      </w:smartTag>
      <w:r w:rsidRPr="00FD3993">
        <w:rPr>
          <w:rFonts w:ascii="仿宋_GB2312" w:eastAsia="仿宋_GB2312" w:hint="eastAsia"/>
          <w:sz w:val="36"/>
          <w:szCs w:val="36"/>
        </w:rPr>
        <w:t>），一律以脚注的方式进行，统一使用①、②的数字符号，每页重新编号。</w:t>
      </w:r>
    </w:p>
    <w:p w:rsidR="004D7782" w:rsidRPr="00FD3993" w:rsidRDefault="004D7782" w:rsidP="004D7782">
      <w:pPr>
        <w:snapToGrid w:val="0"/>
        <w:spacing w:line="240" w:lineRule="auto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四、</w:t>
      </w:r>
      <w:r w:rsidRPr="00FD3993">
        <w:rPr>
          <w:rFonts w:ascii="仿宋_GB2312" w:eastAsia="仿宋_GB2312" w:hAnsi="宋体" w:hint="eastAsia"/>
          <w:sz w:val="36"/>
          <w:szCs w:val="36"/>
        </w:rPr>
        <w:t>作者单位及职称/职务：</w:t>
      </w:r>
      <w:r w:rsidRPr="00FD3993">
        <w:rPr>
          <w:rFonts w:ascii="仿宋_GB2312" w:eastAsia="仿宋_GB2312" w:hint="eastAsia"/>
          <w:sz w:val="36"/>
          <w:szCs w:val="36"/>
        </w:rPr>
        <w:t>（楷体10号，右对齐，上空1行）放在论文结尾括号内。</w:t>
      </w:r>
    </w:p>
    <w:p w:rsidR="004D7782" w:rsidRPr="00FD3993" w:rsidRDefault="004D7782" w:rsidP="004D7782">
      <w:pPr>
        <w:snapToGrid w:val="0"/>
        <w:spacing w:line="240" w:lineRule="auto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五、页面设置：左2.5，右2.0，上1.9，下1.9</w:t>
      </w:r>
    </w:p>
    <w:p w:rsidR="004D7782" w:rsidRPr="00FD3993" w:rsidRDefault="004D7782" w:rsidP="004D7782">
      <w:pPr>
        <w:snapToGrid w:val="0"/>
        <w:spacing w:line="240" w:lineRule="auto"/>
        <w:jc w:val="both"/>
        <w:rPr>
          <w:rFonts w:ascii="仿宋_GB2312" w:eastAsia="仿宋_GB2312"/>
          <w:sz w:val="36"/>
          <w:szCs w:val="36"/>
        </w:rPr>
      </w:pPr>
      <w:r w:rsidRPr="00FD3993">
        <w:rPr>
          <w:rFonts w:ascii="仿宋_GB2312" w:eastAsia="仿宋_GB2312" w:hint="eastAsia"/>
          <w:sz w:val="36"/>
          <w:szCs w:val="36"/>
        </w:rPr>
        <w:t>六、文章发送：只接收电子版的文章，并以“附件”的方式发至指定邮箱。</w:t>
      </w:r>
    </w:p>
    <w:p w:rsidR="004D7782" w:rsidRPr="00FD3993" w:rsidRDefault="004D7782" w:rsidP="004D7782">
      <w:pPr>
        <w:snapToGrid w:val="0"/>
        <w:spacing w:line="240" w:lineRule="auto"/>
        <w:jc w:val="both"/>
        <w:rPr>
          <w:rFonts w:ascii="仿宋_GB2312" w:eastAsia="仿宋_GB2312"/>
          <w:sz w:val="36"/>
          <w:szCs w:val="36"/>
        </w:rPr>
      </w:pPr>
    </w:p>
    <w:sectPr w:rsidR="004D7782" w:rsidRPr="00FD3993" w:rsidSect="00AA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EF" w:rsidRDefault="00613BEF" w:rsidP="00FD3993">
      <w:pPr>
        <w:spacing w:line="240" w:lineRule="auto"/>
      </w:pPr>
      <w:r>
        <w:separator/>
      </w:r>
    </w:p>
  </w:endnote>
  <w:endnote w:type="continuationSeparator" w:id="1">
    <w:p w:rsidR="00613BEF" w:rsidRDefault="00613BEF" w:rsidP="00FD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EF" w:rsidRDefault="00613BEF" w:rsidP="00FD3993">
      <w:pPr>
        <w:spacing w:line="240" w:lineRule="auto"/>
      </w:pPr>
      <w:r>
        <w:separator/>
      </w:r>
    </w:p>
  </w:footnote>
  <w:footnote w:type="continuationSeparator" w:id="1">
    <w:p w:rsidR="00613BEF" w:rsidRDefault="00613BEF" w:rsidP="00FD3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82"/>
    <w:rsid w:val="004D7782"/>
    <w:rsid w:val="00613BEF"/>
    <w:rsid w:val="00AA1CCE"/>
    <w:rsid w:val="00BD20EE"/>
    <w:rsid w:val="00D4604A"/>
    <w:rsid w:val="00FD3993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widowControl w:val="0"/>
      <w:adjustRightInd w:val="0"/>
      <w:spacing w:line="360" w:lineRule="atLeast"/>
    </w:pPr>
    <w:rPr>
      <w:rFonts w:ascii="Courier New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993"/>
    <w:rPr>
      <w:rFonts w:ascii="Courier New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99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993"/>
    <w:rPr>
      <w:rFonts w:ascii="Courier New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luohaimin</dc:creator>
  <cp:lastModifiedBy>luohaimin</cp:lastModifiedBy>
  <cp:revision>2</cp:revision>
  <dcterms:created xsi:type="dcterms:W3CDTF">2015-05-11T06:11:00Z</dcterms:created>
  <dcterms:modified xsi:type="dcterms:W3CDTF">2015-09-10T00:12:00Z</dcterms:modified>
</cp:coreProperties>
</file>